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Директору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ООО «Образовательные системы»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Сукало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 полностью и разборчиво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</w:t>
      </w:r>
    </w:p>
    <w:p>
      <w:pPr>
        <w:pStyle w:val="Normal.0"/>
        <w:spacing w:after="0" w:line="216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16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телефон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 20____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</w:p>
    <w:p>
      <w:pPr>
        <w:pStyle w:val="Normal.0"/>
        <w:spacing w:after="0"/>
        <w:ind w:firstLine="708"/>
        <w:rPr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  <w:r>
        <w:rPr>
          <w:outline w:val="0"/>
          <w:color w:val="808080"/>
          <w:sz w:val="24"/>
          <w:szCs w:val="24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               </w:t>
      </w:r>
      <w:r>
        <w:rPr>
          <w:outline w:val="0"/>
          <w:color w:val="808080"/>
          <w:sz w:val="20"/>
          <w:szCs w:val="2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Фамилия и инициалы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ООО «Образовательные системы» был произведен ошибочный платеж в размере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 (______________________________________________ _______________________________________________________________________) </w:t>
      </w:r>
    </w:p>
    <w:p>
      <w:pPr>
        <w:pStyle w:val="Normal.0"/>
        <w:spacing w:after="0"/>
        <w:ind w:firstLine="708"/>
        <w:jc w:val="both"/>
        <w:rPr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Times New Roman" w:hAnsi="Times New Roman"/>
          <w:outline w:val="0"/>
          <w:color w:val="808080"/>
          <w:sz w:val="20"/>
          <w:szCs w:val="2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                                                                        </w:t>
      </w:r>
      <w:r>
        <w:rPr>
          <w:outline w:val="0"/>
          <w:color w:val="808080"/>
          <w:sz w:val="20"/>
          <w:szCs w:val="2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сумма прописью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белорусских 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 оформить возврат суммы на карт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счет по следующим реквизитам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банка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Код банка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УНП банка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Расчетный счет банка получателя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):__________________________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карт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счета получателя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): 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Образец заполнения р</w:t>
      </w:r>
      <w:r>
        <w:rPr>
          <w:rFonts w:ascii="Times New Roman" w:hAnsi="Times New Roman"/>
          <w:sz w:val="24"/>
          <w:szCs w:val="24"/>
          <w:rtl w:val="0"/>
          <w:lang w:val="ru-RU"/>
        </w:rPr>
        <w:t>\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BY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89  </w:t>
      </w:r>
      <w:r>
        <w:rPr>
          <w:rFonts w:ascii="Times New Roman" w:hAnsi="Times New Roman"/>
          <w:sz w:val="24"/>
          <w:szCs w:val="24"/>
          <w:rtl w:val="0"/>
          <w:lang w:val="en-US"/>
        </w:rPr>
        <w:t>ALFA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3012  2238  5678  9007  0215 )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ID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учащегося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 учащегося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 и буква 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Внимание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!!!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Реквизиты банка получателя для возврата на карт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счет можно узнать в Вашем банке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 заявлению приложите чек оплаты за услугу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__________________     ________________       ______________________</w:t>
      </w:r>
    </w:p>
    <w:p>
      <w:pPr>
        <w:pStyle w:val="Normal.0"/>
        <w:spacing w:after="0"/>
        <w:ind w:firstLine="708"/>
      </w:pPr>
      <w:r>
        <w:rPr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    (</w:t>
      </w:r>
      <w:r>
        <w:rPr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дата</w:t>
      </w:r>
      <w:r>
        <w:rPr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)</w:t>
        <w:tab/>
        <w:tab/>
        <w:tab/>
        <w:t xml:space="preserve">              (</w:t>
      </w:r>
      <w:r>
        <w:rPr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подпись</w:t>
      </w:r>
      <w:r>
        <w:rPr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)                                      (</w:t>
      </w:r>
      <w:r>
        <w:rPr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Фамилия и инициалы</w:t>
      </w:r>
      <w:r>
        <w:rPr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ind w:left="720" w:firstLine="0"/>
    </w:pPr>
    <w:r>
      <w:rPr>
        <w:rFonts w:ascii="Helvetica" w:hAnsi="Helvetica" w:hint="default"/>
        <w:b w:val="1"/>
        <w:bCs w:val="1"/>
        <w:outline w:val="0"/>
        <w:color w:val="ff0000"/>
        <w:sz w:val="24"/>
        <w:szCs w:val="24"/>
        <w:u w:color="ff0000"/>
        <w:rtl w:val="0"/>
        <w:lang w:val="ru-RU"/>
        <w14:textFill>
          <w14:solidFill>
            <w14:srgbClr w14:val="FF0000"/>
          </w14:solidFill>
        </w14:textFill>
      </w:rPr>
      <w:t>За неточность указанных данных и несоответствие запрашиваемой в данном заявлении информации ответственность возлагается на заполнителя заявления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9355"/>
      </w:tabs>
      <w:spacing w:line="240" w:lineRule="auto"/>
      <w:jc w:val="center"/>
    </w:pPr>
    <w:r>
      <w:rPr>
        <w:rFonts w:ascii="Times New Roman" w:hAnsi="Times New Roman" w:hint="default"/>
        <w:sz w:val="24"/>
        <w:szCs w:val="24"/>
        <w:rtl w:val="0"/>
        <w:lang w:val="ru-RU"/>
      </w:rPr>
      <w:t>Почтовый адрес</w:t>
    </w:r>
    <w:r>
      <w:rPr>
        <w:rFonts w:ascii="Times New Roman" w:hAnsi="Times New Roman"/>
        <w:sz w:val="24"/>
        <w:szCs w:val="24"/>
        <w:rtl w:val="0"/>
        <w:lang w:val="ru-RU"/>
      </w:rPr>
      <w:t xml:space="preserve">: </w:t>
    </w:r>
    <w:r>
      <w:rPr>
        <w:rFonts w:ascii="Times New Roman" w:cs="Times New Roman" w:hAnsi="Times New Roman" w:eastAsia="Times New Roman"/>
        <w:sz w:val="24"/>
        <w:szCs w:val="24"/>
      </w:rPr>
      <w:br w:type="textWrapping"/>
    </w:r>
    <w:r>
      <w:rPr>
        <w:rFonts w:ascii="Times New Roman" w:hAnsi="Times New Roman"/>
        <w:sz w:val="24"/>
        <w:szCs w:val="24"/>
        <w:rtl w:val="0"/>
        <w:lang w:val="ru-RU"/>
      </w:rPr>
      <w:t xml:space="preserve">220073, </w:t>
    </w:r>
    <w:r>
      <w:rPr>
        <w:rFonts w:ascii="Times New Roman" w:hAnsi="Times New Roman" w:hint="default"/>
        <w:sz w:val="24"/>
        <w:szCs w:val="24"/>
        <w:rtl w:val="0"/>
        <w:lang w:val="ru-RU"/>
      </w:rPr>
      <w:t>город Минск</w:t>
    </w:r>
    <w:r>
      <w:rPr>
        <w:rFonts w:ascii="Times New Roman" w:hAnsi="Times New Roman"/>
        <w:sz w:val="24"/>
        <w:szCs w:val="24"/>
        <w:rtl w:val="0"/>
        <w:lang w:val="ru-RU"/>
      </w:rPr>
      <w:t xml:space="preserve">, </w:t>
    </w:r>
    <w:r>
      <w:rPr>
        <w:rFonts w:ascii="Times New Roman" w:hAnsi="Times New Roman" w:hint="default"/>
        <w:sz w:val="24"/>
        <w:szCs w:val="24"/>
        <w:rtl w:val="0"/>
        <w:lang w:val="ru-RU"/>
      </w:rPr>
      <w:t>ул</w:t>
    </w:r>
    <w:r>
      <w:rPr>
        <w:rFonts w:ascii="Times New Roman" w:hAnsi="Times New Roman"/>
        <w:sz w:val="24"/>
        <w:szCs w:val="24"/>
        <w:rtl w:val="0"/>
        <w:lang w:val="ru-RU"/>
      </w:rPr>
      <w:t>.</w:t>
    </w:r>
    <w:r>
      <w:rPr>
        <w:rFonts w:ascii="Times New Roman" w:hAnsi="Times New Roman" w:hint="default"/>
        <w:sz w:val="24"/>
        <w:szCs w:val="24"/>
        <w:rtl w:val="0"/>
        <w:lang w:val="ru-RU"/>
      </w:rPr>
      <w:t xml:space="preserve"> Кальварийская</w:t>
    </w:r>
    <w:r>
      <w:rPr>
        <w:rFonts w:ascii="Times New Roman" w:hAnsi="Times New Roman"/>
        <w:sz w:val="24"/>
        <w:szCs w:val="24"/>
        <w:rtl w:val="0"/>
        <w:lang w:val="ru-RU"/>
      </w:rPr>
      <w:t xml:space="preserve">, </w:t>
    </w:r>
    <w:r>
      <w:rPr>
        <w:rFonts w:ascii="Times New Roman" w:hAnsi="Times New Roman" w:hint="default"/>
        <w:sz w:val="24"/>
        <w:szCs w:val="24"/>
        <w:rtl w:val="0"/>
        <w:lang w:val="ru-RU"/>
      </w:rPr>
      <w:t xml:space="preserve">дом </w:t>
    </w:r>
    <w:r>
      <w:rPr>
        <w:rFonts w:ascii="Times New Roman" w:hAnsi="Times New Roman"/>
        <w:sz w:val="24"/>
        <w:szCs w:val="24"/>
        <w:rtl w:val="0"/>
        <w:lang w:val="ru-RU"/>
      </w:rPr>
      <w:t xml:space="preserve">33, </w:t>
    </w:r>
    <w:r>
      <w:rPr>
        <w:rFonts w:ascii="Times New Roman" w:hAnsi="Times New Roman" w:hint="default"/>
        <w:sz w:val="24"/>
        <w:szCs w:val="24"/>
        <w:rtl w:val="0"/>
        <w:lang w:val="ru-RU"/>
      </w:rPr>
      <w:t xml:space="preserve">помещение </w:t>
    </w:r>
    <w:r>
      <w:rPr>
        <w:rFonts w:ascii="Times New Roman" w:hAnsi="Times New Roman"/>
        <w:sz w:val="24"/>
        <w:szCs w:val="24"/>
        <w:rtl w:val="0"/>
        <w:lang w:val="ru-RU"/>
      </w:rPr>
      <w:t>7/8</w:t>
    </w:r>
    <w:r>
      <w:rPr>
        <w:rFonts w:ascii="Times New Roman" w:cs="Times New Roman" w:hAnsi="Times New Roman" w:eastAsia="Times New Roman"/>
        <w:sz w:val="24"/>
        <w:szCs w:val="24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